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0AB72" w14:textId="2657B666" w:rsidR="000F5343" w:rsidRPr="00FA7B3C" w:rsidRDefault="000F5343" w:rsidP="006223CD">
      <w:pPr>
        <w:jc w:val="both"/>
        <w:rPr>
          <w:rFonts w:cstheme="minorHAnsi"/>
          <w:color w:val="000000" w:themeColor="text1"/>
        </w:rPr>
      </w:pPr>
      <w:r w:rsidRPr="00FA7B3C">
        <w:rPr>
          <w:rFonts w:cstheme="minorHAnsi"/>
          <w:color w:val="000000" w:themeColor="text1"/>
        </w:rPr>
        <w:t>Celem usprawnienia procesu aktywowania funkcjonalności podmiotu publicznego na ePUAP dla podmiotów publicznych proponujemy następujący sposób postępowania</w:t>
      </w:r>
      <w:r w:rsidR="000B19C6" w:rsidRPr="00FA7B3C">
        <w:rPr>
          <w:rFonts w:cstheme="minorHAnsi"/>
          <w:color w:val="000000" w:themeColor="text1"/>
        </w:rPr>
        <w:t xml:space="preserve"> (Grupowe nadanie uprawnień podmiotu publicznego na ePUAP)</w:t>
      </w:r>
      <w:r w:rsidRPr="00FA7B3C">
        <w:rPr>
          <w:rFonts w:cstheme="minorHAnsi"/>
          <w:color w:val="000000" w:themeColor="text1"/>
        </w:rPr>
        <w:t>:</w:t>
      </w:r>
    </w:p>
    <w:p w14:paraId="767DF5AC" w14:textId="77777777" w:rsidR="005D3048" w:rsidRPr="00FA7B3C" w:rsidRDefault="000F5343" w:rsidP="00513563">
      <w:pPr>
        <w:pStyle w:val="Akapitzlist"/>
        <w:numPr>
          <w:ilvl w:val="0"/>
          <w:numId w:val="8"/>
        </w:numPr>
        <w:jc w:val="both"/>
        <w:rPr>
          <w:rFonts w:cstheme="minorHAnsi"/>
          <w:color w:val="000000" w:themeColor="text1"/>
        </w:rPr>
      </w:pPr>
      <w:r w:rsidRPr="00FA7B3C">
        <w:rPr>
          <w:rFonts w:cstheme="minorHAnsi"/>
          <w:color w:val="000000" w:themeColor="text1"/>
        </w:rPr>
        <w:t xml:space="preserve">Organizacja posiadająca jednostki podległe będące podmiotami publicznym w rozumieniu art. 2 </w:t>
      </w:r>
      <w:r w:rsidR="00513563" w:rsidRPr="00FA7B3C">
        <w:rPr>
          <w:rFonts w:cstheme="minorHAnsi"/>
          <w:color w:val="000000" w:themeColor="text1"/>
        </w:rPr>
        <w:t>ustawy z dnia 17 lutego 2005 r. o informatyzacji działalności podmiotów realizujących zadania publiczne (Dz. U. 2005 Nr 64 poz. 565, tj. Dz. U. z 2017 r. poz. 570)</w:t>
      </w:r>
      <w:r w:rsidRPr="00FA7B3C">
        <w:rPr>
          <w:rFonts w:cstheme="minorHAnsi"/>
          <w:color w:val="000000" w:themeColor="text1"/>
        </w:rPr>
        <w:t xml:space="preserve"> </w:t>
      </w:r>
      <w:r w:rsidR="0069417D" w:rsidRPr="00FA7B3C">
        <w:rPr>
          <w:rFonts w:cstheme="minorHAnsi"/>
          <w:color w:val="000000" w:themeColor="text1"/>
        </w:rPr>
        <w:t>zwanej dalej ustawą</w:t>
      </w:r>
      <w:r w:rsidR="00A00C53" w:rsidRPr="00FA7B3C">
        <w:rPr>
          <w:rFonts w:cstheme="minorHAnsi"/>
          <w:color w:val="000000" w:themeColor="text1"/>
        </w:rPr>
        <w:t xml:space="preserve"> </w:t>
      </w:r>
      <w:r w:rsidRPr="00FA7B3C">
        <w:rPr>
          <w:rFonts w:cstheme="minorHAnsi"/>
          <w:color w:val="000000" w:themeColor="text1"/>
        </w:rPr>
        <w:t>powinna zebrać wnioski o</w:t>
      </w:r>
      <w:r w:rsidR="005D3048" w:rsidRPr="00FA7B3C">
        <w:rPr>
          <w:rFonts w:cstheme="minorHAnsi"/>
          <w:color w:val="000000" w:themeColor="text1"/>
        </w:rPr>
        <w:t> </w:t>
      </w:r>
      <w:r w:rsidRPr="00FA7B3C">
        <w:rPr>
          <w:rFonts w:cstheme="minorHAnsi"/>
          <w:color w:val="000000" w:themeColor="text1"/>
        </w:rPr>
        <w:t>aktywowanie funkcjonalności elektronicznej Platformy Usług Administracji Publicznej – ePUAP dla Podmiotu Publicznego od jednostek podległych.</w:t>
      </w:r>
    </w:p>
    <w:p w14:paraId="5946CFB4" w14:textId="77777777" w:rsidR="005D3048" w:rsidRPr="00FA7B3C" w:rsidRDefault="000F5343" w:rsidP="00513563">
      <w:pPr>
        <w:pStyle w:val="Akapitzlist"/>
        <w:numPr>
          <w:ilvl w:val="0"/>
          <w:numId w:val="8"/>
        </w:numPr>
        <w:jc w:val="both"/>
        <w:rPr>
          <w:rFonts w:cstheme="minorHAnsi"/>
          <w:color w:val="000000" w:themeColor="text1"/>
        </w:rPr>
      </w:pPr>
      <w:r w:rsidRPr="00FA7B3C">
        <w:rPr>
          <w:rFonts w:cstheme="minorHAnsi"/>
          <w:color w:val="000000" w:themeColor="text1"/>
        </w:rPr>
        <w:t xml:space="preserve">Sporządzić wykaz podmiotów występujących o nadanie funkcjonalności podmiotu publicznego na ePUAP </w:t>
      </w:r>
      <w:r w:rsidR="004168A1" w:rsidRPr="00FA7B3C">
        <w:rPr>
          <w:rFonts w:cstheme="minorHAnsi"/>
          <w:color w:val="000000" w:themeColor="text1"/>
        </w:rPr>
        <w:t>stanowiący załącznik do pisma przewodniego</w:t>
      </w:r>
      <w:r w:rsidR="00513563" w:rsidRPr="00FA7B3C">
        <w:rPr>
          <w:rFonts w:cstheme="minorHAnsi"/>
          <w:color w:val="000000" w:themeColor="text1"/>
        </w:rPr>
        <w:t>.</w:t>
      </w:r>
    </w:p>
    <w:p w14:paraId="0C9B0EED" w14:textId="77777777" w:rsidR="000F5343" w:rsidRPr="00FA7B3C" w:rsidRDefault="000F5343" w:rsidP="00513563">
      <w:pPr>
        <w:ind w:left="720"/>
        <w:jc w:val="both"/>
        <w:rPr>
          <w:rFonts w:cstheme="minorHAnsi"/>
          <w:color w:val="000000" w:themeColor="text1"/>
        </w:rPr>
      </w:pPr>
      <w:r w:rsidRPr="00FA7B3C">
        <w:rPr>
          <w:rFonts w:cstheme="minorHAnsi"/>
          <w:color w:val="000000" w:themeColor="text1"/>
        </w:rPr>
        <w:t>Wykaz powinien zawierać następujące pola:</w:t>
      </w:r>
    </w:p>
    <w:p w14:paraId="3398481B" w14:textId="77777777" w:rsidR="000F5343" w:rsidRPr="00FA7B3C" w:rsidRDefault="000F5343" w:rsidP="00513563">
      <w:pPr>
        <w:pStyle w:val="Akapitzlist"/>
        <w:numPr>
          <w:ilvl w:val="0"/>
          <w:numId w:val="7"/>
        </w:numPr>
        <w:jc w:val="both"/>
        <w:rPr>
          <w:rFonts w:cstheme="minorHAnsi"/>
          <w:color w:val="000000" w:themeColor="text1"/>
        </w:rPr>
      </w:pPr>
      <w:r w:rsidRPr="00FA7B3C">
        <w:rPr>
          <w:rFonts w:cstheme="minorHAnsi"/>
          <w:color w:val="000000" w:themeColor="text1"/>
        </w:rPr>
        <w:t>Nazwa podmiotu</w:t>
      </w:r>
      <w:r w:rsidR="009E623E" w:rsidRPr="00FA7B3C">
        <w:rPr>
          <w:rFonts w:cstheme="minorHAnsi"/>
          <w:color w:val="000000" w:themeColor="text1"/>
        </w:rPr>
        <w:t xml:space="preserve"> </w:t>
      </w:r>
      <w:r w:rsidR="005D3048" w:rsidRPr="00FA7B3C">
        <w:rPr>
          <w:rFonts w:cstheme="minorHAnsi"/>
          <w:color w:val="000000" w:themeColor="text1"/>
        </w:rPr>
        <w:t>publicznego</w:t>
      </w:r>
      <w:r w:rsidR="00513563" w:rsidRPr="00FA7B3C">
        <w:rPr>
          <w:rFonts w:cstheme="minorHAnsi"/>
          <w:color w:val="000000" w:themeColor="text1"/>
        </w:rPr>
        <w:t xml:space="preserve"> </w:t>
      </w:r>
      <w:r w:rsidR="009E623E" w:rsidRPr="00FA7B3C">
        <w:rPr>
          <w:rFonts w:cstheme="minorHAnsi"/>
          <w:color w:val="000000" w:themeColor="text1"/>
        </w:rPr>
        <w:t xml:space="preserve">określona w statucie np. </w:t>
      </w:r>
      <w:r w:rsidR="005D3048" w:rsidRPr="00FA7B3C">
        <w:rPr>
          <w:rFonts w:cstheme="minorHAnsi"/>
          <w:color w:val="000000" w:themeColor="text1"/>
        </w:rPr>
        <w:t>(</w:t>
      </w:r>
      <w:r w:rsidR="009E623E" w:rsidRPr="00FA7B3C">
        <w:rPr>
          <w:rFonts w:cstheme="minorHAnsi"/>
          <w:color w:val="000000" w:themeColor="text1"/>
        </w:rPr>
        <w:t>Urząd Gminy Czarny Bór</w:t>
      </w:r>
      <w:r w:rsidR="00A941E7" w:rsidRPr="00FA7B3C">
        <w:rPr>
          <w:rFonts w:cstheme="minorHAnsi"/>
          <w:color w:val="000000" w:themeColor="text1"/>
        </w:rPr>
        <w:t>)</w:t>
      </w:r>
    </w:p>
    <w:p w14:paraId="7412FB83" w14:textId="77777777" w:rsidR="00A941E7" w:rsidRPr="00FA7B3C" w:rsidRDefault="00A941E7" w:rsidP="00513563">
      <w:pPr>
        <w:pStyle w:val="Akapitzlist"/>
        <w:numPr>
          <w:ilvl w:val="0"/>
          <w:numId w:val="7"/>
        </w:numPr>
        <w:jc w:val="both"/>
        <w:rPr>
          <w:rFonts w:cstheme="minorHAnsi"/>
          <w:color w:val="000000" w:themeColor="text1"/>
        </w:rPr>
      </w:pPr>
      <w:r w:rsidRPr="00FA7B3C">
        <w:rPr>
          <w:rFonts w:cstheme="minorHAnsi"/>
          <w:color w:val="000000" w:themeColor="text1"/>
        </w:rPr>
        <w:t>Miejscowość</w:t>
      </w:r>
    </w:p>
    <w:p w14:paraId="1747CA47" w14:textId="77777777" w:rsidR="000F5343" w:rsidRPr="00FA7B3C" w:rsidRDefault="000F5343" w:rsidP="00513563">
      <w:pPr>
        <w:pStyle w:val="Akapitzlist"/>
        <w:numPr>
          <w:ilvl w:val="0"/>
          <w:numId w:val="7"/>
        </w:numPr>
        <w:jc w:val="both"/>
        <w:rPr>
          <w:rFonts w:cstheme="minorHAnsi"/>
          <w:color w:val="000000" w:themeColor="text1"/>
        </w:rPr>
      </w:pPr>
      <w:r w:rsidRPr="00FA7B3C">
        <w:rPr>
          <w:rFonts w:cstheme="minorHAnsi"/>
          <w:color w:val="000000" w:themeColor="text1"/>
        </w:rPr>
        <w:t xml:space="preserve">Identyfikator podmiotu </w:t>
      </w:r>
      <w:r w:rsidR="005D3048" w:rsidRPr="00FA7B3C">
        <w:rPr>
          <w:rFonts w:cstheme="minorHAnsi"/>
          <w:color w:val="000000" w:themeColor="text1"/>
        </w:rPr>
        <w:t xml:space="preserve">publicznego </w:t>
      </w:r>
      <w:r w:rsidRPr="00FA7B3C">
        <w:rPr>
          <w:rFonts w:cstheme="minorHAnsi"/>
          <w:color w:val="000000" w:themeColor="text1"/>
        </w:rPr>
        <w:t>na ePUAP</w:t>
      </w:r>
      <w:r w:rsidR="009E623E" w:rsidRPr="00FA7B3C">
        <w:rPr>
          <w:rFonts w:cstheme="minorHAnsi"/>
          <w:color w:val="000000" w:themeColor="text1"/>
        </w:rPr>
        <w:t xml:space="preserve"> (np. </w:t>
      </w:r>
      <w:proofErr w:type="spellStart"/>
      <w:r w:rsidR="009E623E" w:rsidRPr="00FA7B3C">
        <w:rPr>
          <w:rFonts w:cstheme="minorHAnsi"/>
          <w:color w:val="000000" w:themeColor="text1"/>
        </w:rPr>
        <w:t>UG_CzarnyBor</w:t>
      </w:r>
      <w:proofErr w:type="spellEnd"/>
      <w:r w:rsidR="009E623E" w:rsidRPr="00FA7B3C">
        <w:rPr>
          <w:rFonts w:cstheme="minorHAnsi"/>
          <w:color w:val="000000" w:themeColor="text1"/>
        </w:rPr>
        <w:t>)</w:t>
      </w:r>
    </w:p>
    <w:p w14:paraId="3827B8AC" w14:textId="77777777" w:rsidR="000F5343" w:rsidRPr="00FA7B3C" w:rsidRDefault="000F5343" w:rsidP="00513563">
      <w:pPr>
        <w:pStyle w:val="Akapitzlist"/>
        <w:numPr>
          <w:ilvl w:val="0"/>
          <w:numId w:val="7"/>
        </w:numPr>
        <w:jc w:val="both"/>
        <w:rPr>
          <w:rFonts w:cstheme="minorHAnsi"/>
          <w:color w:val="000000" w:themeColor="text1"/>
        </w:rPr>
      </w:pPr>
      <w:r w:rsidRPr="00FA7B3C">
        <w:rPr>
          <w:rFonts w:cstheme="minorHAnsi"/>
          <w:color w:val="000000" w:themeColor="text1"/>
        </w:rPr>
        <w:t>Identyfikator (login) administratora na ePUAP</w:t>
      </w:r>
      <w:r w:rsidR="009E623E" w:rsidRPr="00FA7B3C">
        <w:rPr>
          <w:rFonts w:cstheme="minorHAnsi"/>
          <w:color w:val="000000" w:themeColor="text1"/>
        </w:rPr>
        <w:t xml:space="preserve"> (np. </w:t>
      </w:r>
      <w:proofErr w:type="spellStart"/>
      <w:r w:rsidR="009E623E" w:rsidRPr="00FA7B3C">
        <w:rPr>
          <w:rFonts w:cstheme="minorHAnsi"/>
          <w:color w:val="000000" w:themeColor="text1"/>
        </w:rPr>
        <w:t>Jan_Kowalski</w:t>
      </w:r>
      <w:proofErr w:type="spellEnd"/>
      <w:r w:rsidR="009E623E" w:rsidRPr="00FA7B3C">
        <w:rPr>
          <w:rFonts w:cstheme="minorHAnsi"/>
          <w:color w:val="000000" w:themeColor="text1"/>
        </w:rPr>
        <w:t>)</w:t>
      </w:r>
    </w:p>
    <w:p w14:paraId="66E45EC5" w14:textId="77777777" w:rsidR="005D3048" w:rsidRPr="00FA7B3C" w:rsidRDefault="009E623E" w:rsidP="00513563">
      <w:pPr>
        <w:pStyle w:val="Akapitzlist"/>
        <w:numPr>
          <w:ilvl w:val="0"/>
          <w:numId w:val="7"/>
        </w:numPr>
        <w:jc w:val="both"/>
        <w:rPr>
          <w:rFonts w:cstheme="minorHAnsi"/>
          <w:color w:val="000000" w:themeColor="text1"/>
        </w:rPr>
      </w:pPr>
      <w:r w:rsidRPr="00FA7B3C">
        <w:rPr>
          <w:rFonts w:cstheme="minorHAnsi"/>
          <w:color w:val="000000" w:themeColor="text1"/>
        </w:rPr>
        <w:t>Urzędowy</w:t>
      </w:r>
      <w:r w:rsidR="000F5343" w:rsidRPr="00FA7B3C">
        <w:rPr>
          <w:rFonts w:cstheme="minorHAnsi"/>
          <w:color w:val="000000" w:themeColor="text1"/>
        </w:rPr>
        <w:t xml:space="preserve"> adres poczty elektronicznej</w:t>
      </w:r>
      <w:r w:rsidRPr="00FA7B3C">
        <w:rPr>
          <w:rFonts w:cstheme="minorHAnsi"/>
          <w:color w:val="000000" w:themeColor="text1"/>
        </w:rPr>
        <w:t xml:space="preserve"> podmiotu publicznego</w:t>
      </w:r>
    </w:p>
    <w:p w14:paraId="6214A5EC" w14:textId="77777777" w:rsidR="005D3048" w:rsidRPr="00FA7B3C" w:rsidRDefault="005D3048" w:rsidP="00513563">
      <w:pPr>
        <w:pStyle w:val="Akapitzlist"/>
        <w:numPr>
          <w:ilvl w:val="0"/>
          <w:numId w:val="7"/>
        </w:numPr>
        <w:jc w:val="both"/>
        <w:rPr>
          <w:rFonts w:cstheme="minorHAnsi"/>
          <w:color w:val="000000" w:themeColor="text1"/>
        </w:rPr>
      </w:pPr>
      <w:r w:rsidRPr="00FA7B3C">
        <w:rPr>
          <w:rFonts w:cstheme="minorHAnsi"/>
          <w:color w:val="000000" w:themeColor="text1"/>
        </w:rPr>
        <w:t>Imię i nazwisko administratora</w:t>
      </w:r>
    </w:p>
    <w:p w14:paraId="4D2E4053" w14:textId="77777777" w:rsidR="000F5343" w:rsidRPr="00FA7B3C" w:rsidRDefault="005D3048" w:rsidP="00513563">
      <w:pPr>
        <w:pStyle w:val="Akapitzlist"/>
        <w:numPr>
          <w:ilvl w:val="0"/>
          <w:numId w:val="7"/>
        </w:numPr>
        <w:jc w:val="both"/>
        <w:rPr>
          <w:rFonts w:cstheme="minorHAnsi"/>
          <w:color w:val="000000" w:themeColor="text1"/>
        </w:rPr>
      </w:pPr>
      <w:r w:rsidRPr="00FA7B3C">
        <w:rPr>
          <w:rFonts w:cstheme="minorHAnsi"/>
          <w:color w:val="000000" w:themeColor="text1"/>
        </w:rPr>
        <w:t>Imię i nazwisko osoby upoważnionej do reprezentowania podmiotu (kierownik jednostki – podmiotu publicznego)</w:t>
      </w:r>
    </w:p>
    <w:p w14:paraId="02669815" w14:textId="77777777" w:rsidR="00A941E7" w:rsidRPr="00FA7B3C" w:rsidRDefault="00A941E7" w:rsidP="00513563">
      <w:pPr>
        <w:pStyle w:val="Akapitzlist"/>
        <w:numPr>
          <w:ilvl w:val="0"/>
          <w:numId w:val="7"/>
        </w:numPr>
        <w:jc w:val="both"/>
        <w:rPr>
          <w:rFonts w:cstheme="minorHAnsi"/>
          <w:color w:val="000000" w:themeColor="text1"/>
        </w:rPr>
      </w:pPr>
      <w:r w:rsidRPr="00FA7B3C">
        <w:rPr>
          <w:rFonts w:cstheme="minorHAnsi"/>
          <w:color w:val="000000" w:themeColor="text1"/>
        </w:rPr>
        <w:t>Numer telefonu (w układzie 00 000 00 00)</w:t>
      </w:r>
    </w:p>
    <w:p w14:paraId="34E50EA2" w14:textId="77777777" w:rsidR="000F5343" w:rsidRPr="00FA7B3C" w:rsidRDefault="005D3048" w:rsidP="00513563">
      <w:pPr>
        <w:pStyle w:val="Akapitzlist"/>
        <w:numPr>
          <w:ilvl w:val="0"/>
          <w:numId w:val="7"/>
        </w:numPr>
        <w:jc w:val="both"/>
        <w:rPr>
          <w:rFonts w:cstheme="minorHAnsi"/>
          <w:color w:val="000000" w:themeColor="text1"/>
        </w:rPr>
      </w:pPr>
      <w:r w:rsidRPr="00FA7B3C">
        <w:rPr>
          <w:rFonts w:cstheme="minorHAnsi"/>
          <w:color w:val="000000" w:themeColor="text1"/>
        </w:rPr>
        <w:t>Urzędowy a</w:t>
      </w:r>
      <w:r w:rsidR="000F5343" w:rsidRPr="00FA7B3C">
        <w:rPr>
          <w:rFonts w:cstheme="minorHAnsi"/>
          <w:color w:val="000000" w:themeColor="text1"/>
        </w:rPr>
        <w:t>dres poczty elektronicznej administratora</w:t>
      </w:r>
      <w:r w:rsidR="00A941E7" w:rsidRPr="00FA7B3C">
        <w:rPr>
          <w:rFonts w:cstheme="minorHAnsi"/>
          <w:color w:val="000000" w:themeColor="text1"/>
        </w:rPr>
        <w:t xml:space="preserve"> (</w:t>
      </w:r>
      <w:r w:rsidR="004168A1" w:rsidRPr="00FA7B3C">
        <w:rPr>
          <w:rFonts w:cstheme="minorHAnsi"/>
          <w:color w:val="000000" w:themeColor="text1"/>
        </w:rPr>
        <w:t xml:space="preserve">patrz </w:t>
      </w:r>
      <w:r w:rsidR="00A941E7" w:rsidRPr="00FA7B3C">
        <w:rPr>
          <w:rFonts w:cstheme="minorHAnsi"/>
          <w:color w:val="000000" w:themeColor="text1"/>
        </w:rPr>
        <w:t>zał. Wykaz)</w:t>
      </w:r>
    </w:p>
    <w:p w14:paraId="526F2EC0" w14:textId="77777777" w:rsidR="005D3048" w:rsidRPr="00FA7B3C" w:rsidRDefault="005D3048" w:rsidP="00513563">
      <w:pPr>
        <w:pStyle w:val="Akapitzlist"/>
        <w:jc w:val="both"/>
        <w:rPr>
          <w:rFonts w:cstheme="minorHAnsi"/>
          <w:color w:val="000000" w:themeColor="text1"/>
        </w:rPr>
      </w:pPr>
    </w:p>
    <w:p w14:paraId="0E615AB0" w14:textId="77777777" w:rsidR="000F5343" w:rsidRPr="00FA7B3C" w:rsidRDefault="000F5343" w:rsidP="00513563">
      <w:pPr>
        <w:pStyle w:val="Akapitzlist"/>
        <w:numPr>
          <w:ilvl w:val="0"/>
          <w:numId w:val="8"/>
        </w:numPr>
        <w:jc w:val="both"/>
        <w:rPr>
          <w:rFonts w:cstheme="minorHAnsi"/>
          <w:color w:val="000000" w:themeColor="text1"/>
        </w:rPr>
      </w:pPr>
      <w:r w:rsidRPr="00FA7B3C">
        <w:rPr>
          <w:rFonts w:cstheme="minorHAnsi"/>
          <w:color w:val="000000" w:themeColor="text1"/>
        </w:rPr>
        <w:t>Wykaz wraz z wnioskami należy przesłać do Ministerstwa Cyfryzacji.</w:t>
      </w:r>
    </w:p>
    <w:p w14:paraId="47E0CABC" w14:textId="77777777" w:rsidR="000F5343" w:rsidRPr="00FA7B3C" w:rsidRDefault="000F5343" w:rsidP="00513563">
      <w:pPr>
        <w:spacing w:before="480" w:after="480" w:line="360" w:lineRule="auto"/>
        <w:jc w:val="center"/>
        <w:rPr>
          <w:rFonts w:cstheme="minorHAnsi"/>
          <w:b/>
          <w:color w:val="000000" w:themeColor="text1"/>
          <w:sz w:val="28"/>
          <w:szCs w:val="28"/>
        </w:rPr>
      </w:pPr>
      <w:r w:rsidRPr="00FA7B3C">
        <w:rPr>
          <w:rFonts w:cstheme="minorHAnsi"/>
          <w:b/>
          <w:color w:val="000000" w:themeColor="text1"/>
          <w:sz w:val="28"/>
          <w:szCs w:val="28"/>
        </w:rPr>
        <w:t>Instrukcja nadania funkcjonalności podmiotu publicznego na ePUAP dla jednostek organizacyjnych</w:t>
      </w:r>
    </w:p>
    <w:p w14:paraId="15CE5C00" w14:textId="77777777" w:rsidR="003D4B8B" w:rsidRPr="00FA7B3C" w:rsidRDefault="003D4B8B" w:rsidP="00513563">
      <w:pPr>
        <w:spacing w:line="360" w:lineRule="auto"/>
        <w:jc w:val="both"/>
        <w:rPr>
          <w:rFonts w:cstheme="minorHAnsi"/>
          <w:color w:val="000000" w:themeColor="text1"/>
        </w:rPr>
      </w:pPr>
      <w:r w:rsidRPr="00FA7B3C">
        <w:rPr>
          <w:rFonts w:cstheme="minorHAnsi"/>
          <w:color w:val="000000" w:themeColor="text1"/>
        </w:rPr>
        <w:t>Jednostka podległa (podmiot publiczny)</w:t>
      </w:r>
      <w:r w:rsidR="00513563" w:rsidRPr="00FA7B3C">
        <w:rPr>
          <w:rFonts w:cstheme="minorHAnsi"/>
          <w:color w:val="000000" w:themeColor="text1"/>
        </w:rPr>
        <w:t>,</w:t>
      </w:r>
      <w:r w:rsidRPr="00FA7B3C">
        <w:rPr>
          <w:rFonts w:cstheme="minorHAnsi"/>
          <w:color w:val="000000" w:themeColor="text1"/>
        </w:rPr>
        <w:t xml:space="preserve"> która ma nadane uprawnienia podmiotu publicznego</w:t>
      </w:r>
      <w:r w:rsidR="00513563" w:rsidRPr="00FA7B3C">
        <w:rPr>
          <w:rFonts w:cstheme="minorHAnsi"/>
          <w:color w:val="000000" w:themeColor="text1"/>
        </w:rPr>
        <w:t>,</w:t>
      </w:r>
      <w:r w:rsidRPr="00FA7B3C">
        <w:rPr>
          <w:rFonts w:cstheme="minorHAnsi"/>
          <w:color w:val="000000" w:themeColor="text1"/>
        </w:rPr>
        <w:t xml:space="preserve"> nie przekazuje wniosku o aktywowanie funkcjonalności podmiotu publicznego na ePUAP do jednostki nadrzędnej.</w:t>
      </w:r>
    </w:p>
    <w:p w14:paraId="28AC2D57" w14:textId="77777777" w:rsidR="003D4B8B" w:rsidRPr="00FA7B3C" w:rsidRDefault="003D4B8B" w:rsidP="00513563">
      <w:pPr>
        <w:spacing w:line="360" w:lineRule="auto"/>
        <w:jc w:val="both"/>
        <w:rPr>
          <w:rFonts w:cstheme="minorHAnsi"/>
          <w:color w:val="000000" w:themeColor="text1"/>
        </w:rPr>
      </w:pPr>
      <w:r w:rsidRPr="00FA7B3C">
        <w:rPr>
          <w:rFonts w:cstheme="minorHAnsi"/>
          <w:color w:val="000000" w:themeColor="text1"/>
        </w:rPr>
        <w:t>Informacja o posiadaniu uprawnień nadania „Instytucji Publicznej” jest dostępna na platformie ePUAP – ścieżka dostępu: administrator podmiotu publicznego loguje się na ePUAP na swoje konto, wybiera kontekst podmiotu publiczne</w:t>
      </w:r>
      <w:r w:rsidR="00ED316E" w:rsidRPr="00FA7B3C">
        <w:rPr>
          <w:rFonts w:cstheme="minorHAnsi"/>
          <w:color w:val="000000" w:themeColor="text1"/>
        </w:rPr>
        <w:t>go</w:t>
      </w:r>
      <w:r w:rsidRPr="00FA7B3C">
        <w:rPr>
          <w:rFonts w:cstheme="minorHAnsi"/>
          <w:color w:val="000000" w:themeColor="text1"/>
        </w:rPr>
        <w:t xml:space="preserve">, </w:t>
      </w:r>
      <w:r w:rsidR="00ED316E" w:rsidRPr="00FA7B3C">
        <w:rPr>
          <w:rFonts w:cstheme="minorHAnsi"/>
          <w:color w:val="000000" w:themeColor="text1"/>
        </w:rPr>
        <w:t>aktywuje link „Moje konto” w banerze główny, następnie aktywuje link „Pokaż uprawnienia użytkownika”, zostanie otwarte okno dialogowe, w którym wyświetlane są uprawnienia podmiotu publicznego.</w:t>
      </w:r>
    </w:p>
    <w:p w14:paraId="70542510" w14:textId="77777777" w:rsidR="000F5343" w:rsidRPr="00FA7B3C" w:rsidRDefault="000F5343" w:rsidP="00513563">
      <w:pPr>
        <w:spacing w:line="360" w:lineRule="auto"/>
        <w:jc w:val="both"/>
        <w:rPr>
          <w:rFonts w:cstheme="minorHAnsi"/>
          <w:color w:val="000000" w:themeColor="text1"/>
        </w:rPr>
      </w:pPr>
      <w:r w:rsidRPr="00FA7B3C">
        <w:rPr>
          <w:rFonts w:cstheme="minorHAnsi"/>
          <w:color w:val="000000" w:themeColor="text1"/>
        </w:rPr>
        <w:t xml:space="preserve">W celu założenia jednostce organizacyjnej konta na platformie ePUAP oraz </w:t>
      </w:r>
      <w:r w:rsidR="004168A1" w:rsidRPr="00FA7B3C">
        <w:rPr>
          <w:rFonts w:cstheme="minorHAnsi"/>
          <w:color w:val="000000" w:themeColor="text1"/>
        </w:rPr>
        <w:t xml:space="preserve">otrzymania </w:t>
      </w:r>
      <w:r w:rsidRPr="00FA7B3C">
        <w:rPr>
          <w:rFonts w:cstheme="minorHAnsi"/>
          <w:color w:val="000000" w:themeColor="text1"/>
        </w:rPr>
        <w:t xml:space="preserve">funkcjonalności podmiotu publicznego </w:t>
      </w:r>
      <w:r w:rsidR="004168A1" w:rsidRPr="00FA7B3C">
        <w:rPr>
          <w:rFonts w:cstheme="minorHAnsi"/>
          <w:color w:val="000000" w:themeColor="text1"/>
        </w:rPr>
        <w:t xml:space="preserve">na ePUAP dla </w:t>
      </w:r>
      <w:r w:rsidRPr="00FA7B3C">
        <w:rPr>
          <w:rFonts w:cstheme="minorHAnsi"/>
          <w:color w:val="000000" w:themeColor="text1"/>
        </w:rPr>
        <w:t>należy dokonać następujących czynności:</w:t>
      </w:r>
    </w:p>
    <w:p w14:paraId="671EDB6F" w14:textId="77777777" w:rsidR="000F5343" w:rsidRPr="00FA7B3C" w:rsidRDefault="000F5343" w:rsidP="00513563">
      <w:pPr>
        <w:pStyle w:val="Akapitzlist"/>
        <w:numPr>
          <w:ilvl w:val="0"/>
          <w:numId w:val="2"/>
        </w:numPr>
        <w:spacing w:line="360" w:lineRule="auto"/>
        <w:jc w:val="both"/>
        <w:rPr>
          <w:rFonts w:cstheme="minorHAnsi"/>
          <w:color w:val="000000" w:themeColor="text1"/>
        </w:rPr>
      </w:pPr>
      <w:r w:rsidRPr="00FA7B3C">
        <w:rPr>
          <w:rFonts w:cstheme="minorHAnsi"/>
          <w:color w:val="000000" w:themeColor="text1"/>
        </w:rPr>
        <w:lastRenderedPageBreak/>
        <w:t>Pracownik jednostki, który został wyznaczony do pełnienia funkcji administratora zasobów jednostki na platformie ePUAP zakłada konto użytkownika na platformie ePUAP; login konta użytkownika powinien składać się z imienia i nazwiska np</w:t>
      </w:r>
      <w:r w:rsidRPr="00FA7B3C">
        <w:rPr>
          <w:rFonts w:cstheme="minorHAnsi"/>
          <w:b/>
          <w:color w:val="000000" w:themeColor="text1"/>
        </w:rPr>
        <w:t xml:space="preserve">. </w:t>
      </w:r>
      <w:proofErr w:type="spellStart"/>
      <w:r w:rsidRPr="00FA7B3C">
        <w:rPr>
          <w:rFonts w:cstheme="minorHAnsi"/>
          <w:b/>
          <w:color w:val="000000" w:themeColor="text1"/>
        </w:rPr>
        <w:t>jan_kowalski</w:t>
      </w:r>
      <w:proofErr w:type="spellEnd"/>
      <w:r w:rsidRPr="00FA7B3C">
        <w:rPr>
          <w:rFonts w:cstheme="minorHAnsi"/>
          <w:color w:val="000000" w:themeColor="text1"/>
        </w:rPr>
        <w:t>.</w:t>
      </w:r>
    </w:p>
    <w:p w14:paraId="25D51EA6" w14:textId="77777777" w:rsidR="000F5343" w:rsidRPr="00FA7B3C" w:rsidRDefault="000F5343" w:rsidP="00513563">
      <w:pPr>
        <w:pStyle w:val="Akapitzlist"/>
        <w:numPr>
          <w:ilvl w:val="0"/>
          <w:numId w:val="2"/>
        </w:numPr>
        <w:spacing w:line="360" w:lineRule="auto"/>
        <w:jc w:val="both"/>
        <w:rPr>
          <w:rFonts w:cstheme="minorHAnsi"/>
          <w:color w:val="000000" w:themeColor="text1"/>
        </w:rPr>
      </w:pPr>
      <w:r w:rsidRPr="00FA7B3C">
        <w:rPr>
          <w:rFonts w:cstheme="minorHAnsi"/>
          <w:color w:val="000000" w:themeColor="text1"/>
        </w:rPr>
        <w:t xml:space="preserve">Po założeniu konta użytkownika i powtórnym zalogowaniu się do systemu ePUAP należy kliknąć link </w:t>
      </w:r>
      <w:r w:rsidRPr="00FA7B3C">
        <w:rPr>
          <w:rFonts w:cstheme="minorHAnsi"/>
          <w:b/>
          <w:color w:val="000000" w:themeColor="text1"/>
        </w:rPr>
        <w:t>„moje konto”</w:t>
      </w:r>
      <w:r w:rsidRPr="00FA7B3C">
        <w:rPr>
          <w:rFonts w:cstheme="minorHAnsi"/>
          <w:color w:val="000000" w:themeColor="text1"/>
        </w:rPr>
        <w:t>, znajdujący się w banerze głównym. Na ekranie otworzy się nowe okno. Z lewego menu należy wybrać link „</w:t>
      </w:r>
      <w:r w:rsidRPr="00FA7B3C">
        <w:rPr>
          <w:rFonts w:cstheme="minorHAnsi"/>
          <w:b/>
          <w:color w:val="000000" w:themeColor="text1"/>
        </w:rPr>
        <w:t>utwórz nowy podmiot”</w:t>
      </w:r>
      <w:r w:rsidRPr="00FA7B3C">
        <w:rPr>
          <w:rFonts w:cstheme="minorHAnsi"/>
          <w:color w:val="000000" w:themeColor="text1"/>
        </w:rPr>
        <w:t>. Otworzy się okno, w</w:t>
      </w:r>
      <w:r w:rsidR="00513563" w:rsidRPr="00FA7B3C">
        <w:rPr>
          <w:rFonts w:cstheme="minorHAnsi"/>
          <w:color w:val="000000" w:themeColor="text1"/>
        </w:rPr>
        <w:t> </w:t>
      </w:r>
      <w:r w:rsidRPr="00FA7B3C">
        <w:rPr>
          <w:rFonts w:cstheme="minorHAnsi"/>
          <w:color w:val="000000" w:themeColor="text1"/>
        </w:rPr>
        <w:t xml:space="preserve">którym należy wybrać właściwy typ organizacji oraz zaznaczać </w:t>
      </w:r>
      <w:r w:rsidR="005B22BE" w:rsidRPr="00FA7B3C">
        <w:rPr>
          <w:rFonts w:cstheme="minorHAnsi"/>
          <w:color w:val="000000" w:themeColor="text1"/>
        </w:rPr>
        <w:t>„</w:t>
      </w:r>
      <w:proofErr w:type="spellStart"/>
      <w:r w:rsidRPr="00FA7B3C">
        <w:rPr>
          <w:rFonts w:cstheme="minorHAnsi"/>
          <w:color w:val="000000" w:themeColor="text1"/>
        </w:rPr>
        <w:t>check</w:t>
      </w:r>
      <w:proofErr w:type="spellEnd"/>
      <w:r w:rsidRPr="00FA7B3C">
        <w:rPr>
          <w:rFonts w:cstheme="minorHAnsi"/>
          <w:color w:val="000000" w:themeColor="text1"/>
        </w:rPr>
        <w:t xml:space="preserve"> </w:t>
      </w:r>
      <w:proofErr w:type="spellStart"/>
      <w:r w:rsidRPr="00FA7B3C">
        <w:rPr>
          <w:rFonts w:cstheme="minorHAnsi"/>
          <w:color w:val="000000" w:themeColor="text1"/>
        </w:rPr>
        <w:t>box</w:t>
      </w:r>
      <w:proofErr w:type="spellEnd"/>
      <w:r w:rsidR="005B22BE" w:rsidRPr="00FA7B3C">
        <w:rPr>
          <w:rFonts w:cstheme="minorHAnsi"/>
          <w:color w:val="000000" w:themeColor="text1"/>
        </w:rPr>
        <w:t>”</w:t>
      </w:r>
      <w:r w:rsidRPr="00FA7B3C">
        <w:rPr>
          <w:rFonts w:cstheme="minorHAnsi"/>
          <w:color w:val="000000" w:themeColor="text1"/>
        </w:rPr>
        <w:t xml:space="preserve"> „reprezentuje podmiot publiczny”. System poprosi o numer Regon jednostki organizacyjnej i po jego wpisaniu dane podmiotu zostaną zaciągnięte automatycznie z rejestru REGON.</w:t>
      </w:r>
      <w:r w:rsidR="005B22BE" w:rsidRPr="00FA7B3C">
        <w:rPr>
          <w:rFonts w:cstheme="minorHAnsi"/>
          <w:color w:val="000000" w:themeColor="text1"/>
        </w:rPr>
        <w:t xml:space="preserve"> W przypadku</w:t>
      </w:r>
      <w:r w:rsidR="00A71532" w:rsidRPr="00FA7B3C">
        <w:rPr>
          <w:rFonts w:cstheme="minorHAnsi"/>
          <w:color w:val="000000" w:themeColor="text1"/>
        </w:rPr>
        <w:t>,</w:t>
      </w:r>
      <w:r w:rsidR="005B22BE" w:rsidRPr="00FA7B3C">
        <w:rPr>
          <w:rFonts w:cstheme="minorHAnsi"/>
          <w:color w:val="000000" w:themeColor="text1"/>
        </w:rPr>
        <w:t xml:space="preserve"> gdy nazwa pomiotu jest niezgodna z nazwą określoną w statucie (nie zawiera miejscowości, w której ma siedzibę podmiot publiczny) dane podmiotu można wpisać </w:t>
      </w:r>
      <w:r w:rsidR="0010220C" w:rsidRPr="00FA7B3C">
        <w:rPr>
          <w:rFonts w:cstheme="minorHAnsi"/>
          <w:color w:val="000000" w:themeColor="text1"/>
        </w:rPr>
        <w:t>ręcznie. W celu uzyskania dostępu do edycji danych należy odznaczyć „</w:t>
      </w:r>
      <w:proofErr w:type="spellStart"/>
      <w:r w:rsidR="0010220C" w:rsidRPr="00FA7B3C">
        <w:rPr>
          <w:rFonts w:cstheme="minorHAnsi"/>
          <w:color w:val="000000" w:themeColor="text1"/>
        </w:rPr>
        <w:t>check</w:t>
      </w:r>
      <w:proofErr w:type="spellEnd"/>
      <w:r w:rsidR="0010220C" w:rsidRPr="00FA7B3C">
        <w:rPr>
          <w:rFonts w:cstheme="minorHAnsi"/>
          <w:color w:val="000000" w:themeColor="text1"/>
        </w:rPr>
        <w:t xml:space="preserve"> </w:t>
      </w:r>
      <w:proofErr w:type="spellStart"/>
      <w:r w:rsidR="0010220C" w:rsidRPr="00FA7B3C">
        <w:rPr>
          <w:rFonts w:cstheme="minorHAnsi"/>
          <w:color w:val="000000" w:themeColor="text1"/>
        </w:rPr>
        <w:t>box</w:t>
      </w:r>
      <w:proofErr w:type="spellEnd"/>
      <w:r w:rsidR="0010220C" w:rsidRPr="00FA7B3C">
        <w:rPr>
          <w:rFonts w:cstheme="minorHAnsi"/>
          <w:color w:val="000000" w:themeColor="text1"/>
        </w:rPr>
        <w:t>” „reprezentuje podmiot publiczny”.</w:t>
      </w:r>
    </w:p>
    <w:p w14:paraId="7C057A4D" w14:textId="77777777" w:rsidR="000F5343" w:rsidRPr="00FA7B3C" w:rsidRDefault="0010220C" w:rsidP="00513563">
      <w:pPr>
        <w:pStyle w:val="Akapitzlist"/>
        <w:spacing w:line="360" w:lineRule="auto"/>
        <w:jc w:val="both"/>
        <w:rPr>
          <w:rFonts w:cstheme="minorHAnsi"/>
          <w:color w:val="000000" w:themeColor="text1"/>
        </w:rPr>
      </w:pPr>
      <w:r w:rsidRPr="00FA7B3C">
        <w:rPr>
          <w:rFonts w:cstheme="minorHAnsi"/>
          <w:color w:val="000000" w:themeColor="text1"/>
        </w:rPr>
        <w:t xml:space="preserve">Następnie należy wpisać identyfikator podmiotu, który </w:t>
      </w:r>
      <w:r w:rsidR="000F5343" w:rsidRPr="00FA7B3C">
        <w:rPr>
          <w:rFonts w:cstheme="minorHAnsi"/>
          <w:color w:val="000000" w:themeColor="text1"/>
        </w:rPr>
        <w:t xml:space="preserve">powinien składać się z dużych liter oznaczających skrót jednostki organizacyjnej np. MOPS dla Miejskiego Ośrodka Pomocy Społecznej oraz </w:t>
      </w:r>
      <w:proofErr w:type="spellStart"/>
      <w:r w:rsidR="000F5343" w:rsidRPr="00FA7B3C">
        <w:rPr>
          <w:rFonts w:cstheme="minorHAnsi"/>
          <w:color w:val="000000" w:themeColor="text1"/>
        </w:rPr>
        <w:t>podkreślnika</w:t>
      </w:r>
      <w:proofErr w:type="spellEnd"/>
      <w:r w:rsidR="000F5343" w:rsidRPr="00FA7B3C">
        <w:rPr>
          <w:rFonts w:cstheme="minorHAnsi"/>
          <w:color w:val="000000" w:themeColor="text1"/>
        </w:rPr>
        <w:t xml:space="preserve"> dolnego i</w:t>
      </w:r>
      <w:r w:rsidRPr="00FA7B3C">
        <w:rPr>
          <w:rFonts w:cstheme="minorHAnsi"/>
          <w:color w:val="000000" w:themeColor="text1"/>
        </w:rPr>
        <w:t> </w:t>
      </w:r>
      <w:r w:rsidR="000F5343" w:rsidRPr="00FA7B3C">
        <w:rPr>
          <w:rFonts w:cstheme="minorHAnsi"/>
          <w:color w:val="000000" w:themeColor="text1"/>
        </w:rPr>
        <w:t xml:space="preserve">miejscowości np. </w:t>
      </w:r>
      <w:proofErr w:type="spellStart"/>
      <w:r w:rsidR="000F5343" w:rsidRPr="00FA7B3C">
        <w:rPr>
          <w:rFonts w:cstheme="minorHAnsi"/>
          <w:b/>
          <w:color w:val="000000" w:themeColor="text1"/>
        </w:rPr>
        <w:t>MOPS_Krakow</w:t>
      </w:r>
      <w:proofErr w:type="spellEnd"/>
      <w:r w:rsidR="000F5343" w:rsidRPr="00FA7B3C">
        <w:rPr>
          <w:rFonts w:cstheme="minorHAnsi"/>
          <w:color w:val="000000" w:themeColor="text1"/>
        </w:rPr>
        <w:t>. Po wpisaniu danych jednostki należy zapisać i zatwierdzić</w:t>
      </w:r>
      <w:r w:rsidRPr="00FA7B3C">
        <w:rPr>
          <w:rFonts w:cstheme="minorHAnsi"/>
          <w:color w:val="000000" w:themeColor="text1"/>
        </w:rPr>
        <w:t xml:space="preserve"> dane</w:t>
      </w:r>
      <w:r w:rsidR="000F5343" w:rsidRPr="00FA7B3C">
        <w:rPr>
          <w:rFonts w:cstheme="minorHAnsi"/>
          <w:color w:val="000000" w:themeColor="text1"/>
        </w:rPr>
        <w:t xml:space="preserve">. Czynności te kończą procedurę zakładania konta dla jednostki. </w:t>
      </w:r>
    </w:p>
    <w:p w14:paraId="7931DE6B" w14:textId="77777777" w:rsidR="000F5343" w:rsidRPr="00FA7B3C" w:rsidRDefault="000F5343" w:rsidP="00513563">
      <w:pPr>
        <w:pStyle w:val="Akapitzlist"/>
        <w:numPr>
          <w:ilvl w:val="0"/>
          <w:numId w:val="2"/>
        </w:numPr>
        <w:spacing w:line="360" w:lineRule="auto"/>
        <w:jc w:val="both"/>
        <w:rPr>
          <w:rFonts w:cstheme="minorHAnsi"/>
          <w:color w:val="000000" w:themeColor="text1"/>
        </w:rPr>
      </w:pPr>
      <w:r w:rsidRPr="00FA7B3C">
        <w:rPr>
          <w:rFonts w:cstheme="minorHAnsi"/>
          <w:color w:val="000000" w:themeColor="text1"/>
        </w:rPr>
        <w:t>Po założeniu konta jednostki należy wypełnić wniosek do Ministra Cyfryzacji o</w:t>
      </w:r>
      <w:r w:rsidR="00513563" w:rsidRPr="00FA7B3C">
        <w:rPr>
          <w:rFonts w:cstheme="minorHAnsi"/>
          <w:color w:val="000000" w:themeColor="text1"/>
        </w:rPr>
        <w:t> </w:t>
      </w:r>
      <w:r w:rsidRPr="00FA7B3C">
        <w:rPr>
          <w:rFonts w:cstheme="minorHAnsi"/>
          <w:color w:val="000000" w:themeColor="text1"/>
        </w:rPr>
        <w:t>aktywowanie funkcjonalności elektronicznej Platformy Usług Administracji Publicznej ePUAP dla podmiotu publicznego. Wzór wniosku jest dostępny na stronie głównej ePUAP, w oknie „</w:t>
      </w:r>
      <w:r w:rsidR="0069417D" w:rsidRPr="00FA7B3C">
        <w:rPr>
          <w:rFonts w:cstheme="minorHAnsi"/>
          <w:color w:val="000000" w:themeColor="text1"/>
        </w:rPr>
        <w:t>P</w:t>
      </w:r>
      <w:r w:rsidRPr="00FA7B3C">
        <w:rPr>
          <w:rFonts w:cstheme="minorHAnsi"/>
          <w:color w:val="000000" w:themeColor="text1"/>
        </w:rPr>
        <w:t>odmioty publiczne”. Przykładowy wzór wypełnionego wniosku stanowi załącznik do niniejszej instrukcji. Wypełniony wniosek należy przekazać do jednostki nadrzędnej.</w:t>
      </w:r>
    </w:p>
    <w:p w14:paraId="092EB838" w14:textId="5A7BDE64" w:rsidR="000F5343" w:rsidRPr="00FA7B3C" w:rsidRDefault="000F5343" w:rsidP="00513563">
      <w:pPr>
        <w:pStyle w:val="Akapitzlist"/>
        <w:numPr>
          <w:ilvl w:val="0"/>
          <w:numId w:val="2"/>
        </w:numPr>
        <w:spacing w:line="360" w:lineRule="auto"/>
        <w:jc w:val="both"/>
        <w:rPr>
          <w:rFonts w:cstheme="minorHAnsi"/>
          <w:color w:val="000000" w:themeColor="text1"/>
        </w:rPr>
      </w:pPr>
      <w:r w:rsidRPr="00FA7B3C">
        <w:rPr>
          <w:rFonts w:cstheme="minorHAnsi"/>
          <w:color w:val="000000" w:themeColor="text1"/>
        </w:rPr>
        <w:t>Zaleca się, aby do konta jednostki był przypisany kierownik jednostki oraz minimum dwie osoby, które będą obsługiwać elektroniczną skrzynkę podawczą. Procedura dodawania użytkowników do konta jednostki odbywa się poprzez funkcję „zaproszenie”. W tym celu osoba zapraszana powinna założyć konto użytkownika na ePUAP – patrz pkt 1. Administrator zaprasza osobę do konta jednostki</w:t>
      </w:r>
      <w:r w:rsidR="00106DAD">
        <w:rPr>
          <w:rFonts w:cstheme="minorHAnsi"/>
          <w:color w:val="000000" w:themeColor="text1"/>
        </w:rPr>
        <w:t xml:space="preserve"> po zalogowaniu się do ePUAP</w:t>
      </w:r>
      <w:r w:rsidRPr="00FA7B3C">
        <w:rPr>
          <w:rFonts w:cstheme="minorHAnsi"/>
          <w:color w:val="000000" w:themeColor="text1"/>
        </w:rPr>
        <w:t>.</w:t>
      </w:r>
    </w:p>
    <w:p w14:paraId="2E2B219A" w14:textId="3E1293BB" w:rsidR="000F5343" w:rsidRPr="00FA7B3C" w:rsidRDefault="000F5343" w:rsidP="00513563">
      <w:pPr>
        <w:pStyle w:val="Akapitzlist"/>
        <w:spacing w:line="360" w:lineRule="auto"/>
        <w:jc w:val="both"/>
        <w:rPr>
          <w:rFonts w:cstheme="minorHAnsi"/>
          <w:color w:val="000000" w:themeColor="text1"/>
        </w:rPr>
      </w:pPr>
      <w:r w:rsidRPr="00FA7B3C">
        <w:rPr>
          <w:rFonts w:cstheme="minorHAnsi"/>
          <w:color w:val="000000" w:themeColor="text1"/>
        </w:rPr>
        <w:t xml:space="preserve">Szczegółowy opis zakładania konta dla użytkownika i jednostki </w:t>
      </w:r>
      <w:r w:rsidR="00106DAD">
        <w:rPr>
          <w:rFonts w:cstheme="minorHAnsi"/>
          <w:color w:val="000000" w:themeColor="text1"/>
        </w:rPr>
        <w:t xml:space="preserve">oraz zapraszania osób </w:t>
      </w:r>
      <w:r w:rsidRPr="00FA7B3C">
        <w:rPr>
          <w:rFonts w:cstheme="minorHAnsi"/>
          <w:color w:val="000000" w:themeColor="text1"/>
        </w:rPr>
        <w:t>znajduje się w „</w:t>
      </w:r>
      <w:r w:rsidR="00305887" w:rsidRPr="00305887">
        <w:rPr>
          <w:rFonts w:cstheme="minorHAnsi"/>
          <w:color w:val="000000" w:themeColor="text1"/>
        </w:rPr>
        <w:t>Zakładanie konta podmiotu i dodawanie usług</w:t>
      </w:r>
      <w:r w:rsidRPr="00FA7B3C">
        <w:rPr>
          <w:rFonts w:cstheme="minorHAnsi"/>
          <w:color w:val="000000" w:themeColor="text1"/>
        </w:rPr>
        <w:t>”. Instrukcj</w:t>
      </w:r>
      <w:r w:rsidR="00F10240">
        <w:rPr>
          <w:rFonts w:cstheme="minorHAnsi"/>
          <w:color w:val="000000" w:themeColor="text1"/>
        </w:rPr>
        <w:t>a</w:t>
      </w:r>
      <w:r w:rsidRPr="00FA7B3C">
        <w:rPr>
          <w:rFonts w:cstheme="minorHAnsi"/>
          <w:color w:val="000000" w:themeColor="text1"/>
        </w:rPr>
        <w:t xml:space="preserve"> do</w:t>
      </w:r>
      <w:r w:rsidR="00A71532" w:rsidRPr="00FA7B3C">
        <w:rPr>
          <w:rFonts w:cstheme="minorHAnsi"/>
          <w:color w:val="000000" w:themeColor="text1"/>
        </w:rPr>
        <w:t>stępn</w:t>
      </w:r>
      <w:r w:rsidR="00F10240">
        <w:rPr>
          <w:rFonts w:cstheme="minorHAnsi"/>
          <w:color w:val="000000" w:themeColor="text1"/>
        </w:rPr>
        <w:t>a jest</w:t>
      </w:r>
      <w:r w:rsidR="00A71532" w:rsidRPr="00FA7B3C">
        <w:rPr>
          <w:rFonts w:cstheme="minorHAnsi"/>
          <w:color w:val="000000" w:themeColor="text1"/>
        </w:rPr>
        <w:t xml:space="preserve"> na stronie głównej ePUAP</w:t>
      </w:r>
      <w:r w:rsidR="0001367E" w:rsidRPr="00FA7B3C">
        <w:rPr>
          <w:rFonts w:cstheme="minorHAnsi"/>
          <w:color w:val="000000" w:themeColor="text1"/>
        </w:rPr>
        <w:t xml:space="preserve"> link „P</w:t>
      </w:r>
      <w:r w:rsidRPr="00FA7B3C">
        <w:rPr>
          <w:rFonts w:cstheme="minorHAnsi"/>
          <w:color w:val="000000" w:themeColor="text1"/>
        </w:rPr>
        <w:t>omoc</w:t>
      </w:r>
      <w:r w:rsidR="00305887">
        <w:rPr>
          <w:rFonts w:cstheme="minorHAnsi"/>
          <w:color w:val="000000" w:themeColor="text1"/>
        </w:rPr>
        <w:t xml:space="preserve"> &gt; Instrukcje i podręczniki</w:t>
      </w:r>
      <w:r w:rsidR="0001367E" w:rsidRPr="00FA7B3C">
        <w:rPr>
          <w:rFonts w:cstheme="minorHAnsi"/>
          <w:color w:val="000000" w:themeColor="text1"/>
        </w:rPr>
        <w:t>”</w:t>
      </w:r>
      <w:r w:rsidRPr="00FA7B3C">
        <w:rPr>
          <w:rFonts w:cstheme="minorHAnsi"/>
          <w:color w:val="000000" w:themeColor="text1"/>
        </w:rPr>
        <w:t xml:space="preserve"> </w:t>
      </w:r>
    </w:p>
    <w:p w14:paraId="47B4D56E" w14:textId="77777777" w:rsidR="000F5343" w:rsidRPr="00FA7B3C" w:rsidRDefault="000F5343" w:rsidP="00513563">
      <w:pPr>
        <w:pStyle w:val="Akapitzlist"/>
        <w:numPr>
          <w:ilvl w:val="0"/>
          <w:numId w:val="2"/>
        </w:numPr>
        <w:spacing w:line="360" w:lineRule="auto"/>
        <w:jc w:val="both"/>
        <w:rPr>
          <w:rFonts w:cstheme="minorHAnsi"/>
          <w:color w:val="000000" w:themeColor="text1"/>
        </w:rPr>
      </w:pPr>
      <w:r w:rsidRPr="00FA7B3C">
        <w:rPr>
          <w:rFonts w:cstheme="minorHAnsi"/>
          <w:color w:val="000000" w:themeColor="text1"/>
        </w:rPr>
        <w:t>Jednostka nadrzędna sporządza wykaz i przesyła go wraz z wnioskami</w:t>
      </w:r>
      <w:r w:rsidR="0069417D" w:rsidRPr="00FA7B3C">
        <w:rPr>
          <w:rFonts w:cstheme="minorHAnsi"/>
          <w:color w:val="000000" w:themeColor="text1"/>
        </w:rPr>
        <w:t xml:space="preserve"> jednostek podległych będący podmiotami publicznymi w rozumieniu ustawy </w:t>
      </w:r>
      <w:r w:rsidRPr="00FA7B3C">
        <w:rPr>
          <w:rFonts w:cstheme="minorHAnsi"/>
          <w:color w:val="000000" w:themeColor="text1"/>
        </w:rPr>
        <w:t>do Ministerstwa Cyfryzacji na adres: Ministerstwo Cyfryzacji, 00-060 Warszawa, ul.</w:t>
      </w:r>
      <w:bookmarkStart w:id="0" w:name="_GoBack"/>
      <w:bookmarkEnd w:id="0"/>
      <w:r w:rsidRPr="00FA7B3C">
        <w:rPr>
          <w:rFonts w:cstheme="minorHAnsi"/>
          <w:color w:val="000000" w:themeColor="text1"/>
        </w:rPr>
        <w:t xml:space="preserve"> Królewska 27</w:t>
      </w:r>
      <w:r w:rsidR="0001367E" w:rsidRPr="00FA7B3C">
        <w:rPr>
          <w:rFonts w:cstheme="minorHAnsi"/>
          <w:color w:val="000000" w:themeColor="text1"/>
        </w:rPr>
        <w:t>.</w:t>
      </w:r>
    </w:p>
    <w:p w14:paraId="7F6CB78C" w14:textId="77777777" w:rsidR="005D3048" w:rsidRPr="00FA7B3C" w:rsidRDefault="003572AB" w:rsidP="00513563">
      <w:pPr>
        <w:pStyle w:val="Akapitzlist"/>
        <w:numPr>
          <w:ilvl w:val="0"/>
          <w:numId w:val="2"/>
        </w:numPr>
        <w:spacing w:line="360" w:lineRule="auto"/>
        <w:jc w:val="both"/>
        <w:rPr>
          <w:rFonts w:cstheme="minorHAnsi"/>
          <w:color w:val="000000" w:themeColor="text1"/>
        </w:rPr>
      </w:pPr>
      <w:r w:rsidRPr="00FA7B3C">
        <w:rPr>
          <w:rFonts w:cstheme="minorHAnsi"/>
          <w:color w:val="000000" w:themeColor="text1"/>
        </w:rPr>
        <w:lastRenderedPageBreak/>
        <w:t>Minister rozpatrzy otrzymane</w:t>
      </w:r>
      <w:r w:rsidR="005D3048" w:rsidRPr="00FA7B3C">
        <w:rPr>
          <w:rFonts w:cstheme="minorHAnsi"/>
          <w:color w:val="000000" w:themeColor="text1"/>
        </w:rPr>
        <w:t xml:space="preserve"> wniosków</w:t>
      </w:r>
      <w:r w:rsidRPr="00FA7B3C">
        <w:rPr>
          <w:rFonts w:cstheme="minorHAnsi"/>
          <w:color w:val="000000" w:themeColor="text1"/>
        </w:rPr>
        <w:t xml:space="preserve"> i na adresy poczty elektronicznej podmiotu publicznego oraz administratora prześle informacje o nadaniu lub odmowie aktywowania funkcjonalności podmiotu publicznego na ePUAP. Przedmiotowa informacja zostanie również przesłana na adres elektronicznej skrzynki podawczej (nazwa adresu ESP /ID podmiotu publicznego/</w:t>
      </w:r>
      <w:proofErr w:type="spellStart"/>
      <w:r w:rsidRPr="00FA7B3C">
        <w:rPr>
          <w:rFonts w:cstheme="minorHAnsi"/>
          <w:color w:val="000000" w:themeColor="text1"/>
        </w:rPr>
        <w:t>SkrytkaESP</w:t>
      </w:r>
      <w:proofErr w:type="spellEnd"/>
      <w:r w:rsidRPr="00FA7B3C">
        <w:rPr>
          <w:rFonts w:cstheme="minorHAnsi"/>
          <w:color w:val="000000" w:themeColor="text1"/>
        </w:rPr>
        <w:t>).</w:t>
      </w:r>
    </w:p>
    <w:p w14:paraId="08CA66DB" w14:textId="77777777" w:rsidR="003572AB" w:rsidRPr="00FA7B3C" w:rsidRDefault="003572AB" w:rsidP="00513563">
      <w:pPr>
        <w:pStyle w:val="Akapitzlist"/>
        <w:numPr>
          <w:ilvl w:val="0"/>
          <w:numId w:val="2"/>
        </w:numPr>
        <w:spacing w:line="360" w:lineRule="auto"/>
        <w:jc w:val="both"/>
        <w:rPr>
          <w:rFonts w:cstheme="minorHAnsi"/>
          <w:color w:val="000000" w:themeColor="text1"/>
        </w:rPr>
      </w:pPr>
      <w:r w:rsidRPr="00FA7B3C">
        <w:rPr>
          <w:rFonts w:cstheme="minorHAnsi"/>
          <w:color w:val="000000" w:themeColor="text1"/>
        </w:rPr>
        <w:t xml:space="preserve">Wnioski </w:t>
      </w:r>
      <w:r w:rsidR="000B19C6" w:rsidRPr="00FA7B3C">
        <w:rPr>
          <w:rFonts w:cstheme="minorHAnsi"/>
          <w:color w:val="000000" w:themeColor="text1"/>
        </w:rPr>
        <w:t>przekazane w procedurze „Grupowego nadania uprawnienia podmiotu publicznego na ePUAP” są traktowane jako priorytet i rozpatrywane są w pierwszej kolejności.</w:t>
      </w:r>
    </w:p>
    <w:sectPr w:rsidR="003572AB" w:rsidRPr="00FA7B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3FEF"/>
    <w:multiLevelType w:val="hybridMultilevel"/>
    <w:tmpl w:val="D42AEA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CD44E31"/>
    <w:multiLevelType w:val="hybridMultilevel"/>
    <w:tmpl w:val="DF041F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4F425A"/>
    <w:multiLevelType w:val="hybridMultilevel"/>
    <w:tmpl w:val="643479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FB07906"/>
    <w:multiLevelType w:val="hybridMultilevel"/>
    <w:tmpl w:val="47D4E2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ED5167"/>
    <w:multiLevelType w:val="hybridMultilevel"/>
    <w:tmpl w:val="318E7B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E435B2"/>
    <w:multiLevelType w:val="hybridMultilevel"/>
    <w:tmpl w:val="70B06F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3E13BC"/>
    <w:multiLevelType w:val="hybridMultilevel"/>
    <w:tmpl w:val="89E6E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14A42D34">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C472F63"/>
    <w:multiLevelType w:val="hybridMultilevel"/>
    <w:tmpl w:val="6C3CC9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3F0088E"/>
    <w:multiLevelType w:val="hybridMultilevel"/>
    <w:tmpl w:val="A86A6D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14A42D34">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57A4CA6"/>
    <w:multiLevelType w:val="hybridMultilevel"/>
    <w:tmpl w:val="9E00E8E2"/>
    <w:lvl w:ilvl="0" w:tplc="B3E618D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8"/>
  </w:num>
  <w:num w:numId="6">
    <w:abstractNumId w:val="6"/>
  </w:num>
  <w:num w:numId="7">
    <w:abstractNumId w:val="7"/>
  </w:num>
  <w:num w:numId="8">
    <w:abstractNumId w:val="9"/>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343"/>
    <w:rsid w:val="0001367E"/>
    <w:rsid w:val="000B19C6"/>
    <w:rsid w:val="000D54EF"/>
    <w:rsid w:val="000F5343"/>
    <w:rsid w:val="0010220C"/>
    <w:rsid w:val="00106DAD"/>
    <w:rsid w:val="0026009D"/>
    <w:rsid w:val="00305887"/>
    <w:rsid w:val="003572AB"/>
    <w:rsid w:val="003B497C"/>
    <w:rsid w:val="003D4B8B"/>
    <w:rsid w:val="004168A1"/>
    <w:rsid w:val="00513563"/>
    <w:rsid w:val="005B22BE"/>
    <w:rsid w:val="005D3048"/>
    <w:rsid w:val="006223CD"/>
    <w:rsid w:val="00661892"/>
    <w:rsid w:val="0069417D"/>
    <w:rsid w:val="00756878"/>
    <w:rsid w:val="00821CB2"/>
    <w:rsid w:val="009E623E"/>
    <w:rsid w:val="00A00C53"/>
    <w:rsid w:val="00A71532"/>
    <w:rsid w:val="00A941E7"/>
    <w:rsid w:val="00A9483C"/>
    <w:rsid w:val="00E261A8"/>
    <w:rsid w:val="00ED316E"/>
    <w:rsid w:val="00F10240"/>
    <w:rsid w:val="00FA7B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A70C1"/>
  <w15:docId w15:val="{7FBFC83C-75CC-472E-BC8E-298A8F78C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534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F5343"/>
    <w:pPr>
      <w:ind w:left="720"/>
      <w:contextualSpacing/>
    </w:pPr>
  </w:style>
  <w:style w:type="character" w:styleId="Hipercze">
    <w:name w:val="Hyperlink"/>
    <w:basedOn w:val="Domylnaczcionkaakapitu"/>
    <w:uiPriority w:val="99"/>
    <w:semiHidden/>
    <w:unhideWhenUsed/>
    <w:rsid w:val="000F5343"/>
    <w:rPr>
      <w:color w:val="0563C1" w:themeColor="hyperlink"/>
      <w:u w:val="single"/>
    </w:rPr>
  </w:style>
  <w:style w:type="character" w:styleId="Odwoaniedokomentarza">
    <w:name w:val="annotation reference"/>
    <w:basedOn w:val="Domylnaczcionkaakapitu"/>
    <w:uiPriority w:val="99"/>
    <w:semiHidden/>
    <w:unhideWhenUsed/>
    <w:rsid w:val="00106DAD"/>
    <w:rPr>
      <w:sz w:val="16"/>
      <w:szCs w:val="16"/>
    </w:rPr>
  </w:style>
  <w:style w:type="paragraph" w:styleId="Tekstkomentarza">
    <w:name w:val="annotation text"/>
    <w:basedOn w:val="Normalny"/>
    <w:link w:val="TekstkomentarzaZnak"/>
    <w:uiPriority w:val="99"/>
    <w:semiHidden/>
    <w:unhideWhenUsed/>
    <w:rsid w:val="00106DA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06DAD"/>
    <w:rPr>
      <w:sz w:val="20"/>
      <w:szCs w:val="20"/>
    </w:rPr>
  </w:style>
  <w:style w:type="paragraph" w:styleId="Tematkomentarza">
    <w:name w:val="annotation subject"/>
    <w:basedOn w:val="Tekstkomentarza"/>
    <w:next w:val="Tekstkomentarza"/>
    <w:link w:val="TematkomentarzaZnak"/>
    <w:uiPriority w:val="99"/>
    <w:semiHidden/>
    <w:unhideWhenUsed/>
    <w:rsid w:val="00106DAD"/>
    <w:rPr>
      <w:b/>
      <w:bCs/>
    </w:rPr>
  </w:style>
  <w:style w:type="character" w:customStyle="1" w:styleId="TematkomentarzaZnak">
    <w:name w:val="Temat komentarza Znak"/>
    <w:basedOn w:val="TekstkomentarzaZnak"/>
    <w:link w:val="Tematkomentarza"/>
    <w:uiPriority w:val="99"/>
    <w:semiHidden/>
    <w:rsid w:val="00106DAD"/>
    <w:rPr>
      <w:b/>
      <w:bCs/>
      <w:sz w:val="20"/>
      <w:szCs w:val="20"/>
    </w:rPr>
  </w:style>
  <w:style w:type="paragraph" w:styleId="Tekstdymka">
    <w:name w:val="Balloon Text"/>
    <w:basedOn w:val="Normalny"/>
    <w:link w:val="TekstdymkaZnak"/>
    <w:uiPriority w:val="99"/>
    <w:semiHidden/>
    <w:unhideWhenUsed/>
    <w:rsid w:val="00106D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6D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55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1916F-D23F-4DAD-B8A5-66D11AE96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793</Words>
  <Characters>4760</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Organista Marek</dc:creator>
  <cp:lastModifiedBy>Drobik Adam</cp:lastModifiedBy>
  <cp:revision>3</cp:revision>
  <dcterms:created xsi:type="dcterms:W3CDTF">2017-12-07T16:23:00Z</dcterms:created>
  <dcterms:modified xsi:type="dcterms:W3CDTF">2017-12-08T12:07:00Z</dcterms:modified>
</cp:coreProperties>
</file>